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8D" w14:textId="1EA989D5" w:rsidR="00C35ADB" w:rsidRPr="00F56E6B" w:rsidRDefault="000A19E7">
      <w:pPr>
        <w:pStyle w:val="BodyText"/>
      </w:pPr>
      <w:r>
        <w:rPr>
          <w:sz w:val="18"/>
          <w:szCs w:val="22"/>
        </w:rPr>
        <w:t xml:space="preserve">      </w:t>
      </w:r>
      <w:r w:rsidRPr="00F56E6B">
        <w:t>CLA Board of Directors</w:t>
      </w:r>
    </w:p>
    <w:p w14:paraId="69198186" w14:textId="4F64B2F8" w:rsidR="000A19E7" w:rsidRPr="00F56E6B" w:rsidRDefault="000A19E7">
      <w:pPr>
        <w:pStyle w:val="BodyText"/>
      </w:pPr>
      <w:r w:rsidRPr="00F56E6B">
        <w:t xml:space="preserve">     Executive Summary</w:t>
      </w:r>
    </w:p>
    <w:p w14:paraId="30CE0C8E" w14:textId="77777777" w:rsidR="00C35ADB" w:rsidRPr="00BB527F" w:rsidRDefault="00C35ADB">
      <w:pPr>
        <w:pStyle w:val="BodyText"/>
        <w:rPr>
          <w:sz w:val="18"/>
          <w:szCs w:val="22"/>
        </w:rPr>
      </w:pPr>
    </w:p>
    <w:p w14:paraId="30CE0C8F" w14:textId="0F456DF2" w:rsidR="00C35ADB" w:rsidRPr="00BB527F" w:rsidRDefault="005C0152">
      <w:pPr>
        <w:spacing w:before="90"/>
        <w:ind w:left="300"/>
      </w:pPr>
      <w:r w:rsidRPr="0E14DA62">
        <w:rPr>
          <w:b/>
          <w:bCs/>
        </w:rPr>
        <w:t>Date:</w:t>
      </w:r>
      <w:r w:rsidRPr="0E14DA62">
        <w:rPr>
          <w:b/>
          <w:bCs/>
          <w:spacing w:val="-2"/>
        </w:rPr>
        <w:t xml:space="preserve"> </w:t>
      </w:r>
      <w:r w:rsidR="001E3F2D" w:rsidRPr="0E14DA62">
        <w:t xml:space="preserve">Monday, </w:t>
      </w:r>
      <w:r w:rsidR="00AB78FB">
        <w:t>September 26, 2022</w:t>
      </w:r>
    </w:p>
    <w:p w14:paraId="30CE0C90" w14:textId="523560D6" w:rsidR="00C35ADB" w:rsidRPr="00BB527F" w:rsidRDefault="005C0152">
      <w:pPr>
        <w:pStyle w:val="BodyText"/>
        <w:spacing w:before="5"/>
        <w:ind w:left="300"/>
        <w:rPr>
          <w:sz w:val="22"/>
          <w:szCs w:val="22"/>
        </w:rPr>
      </w:pPr>
      <w:r w:rsidRPr="00BB527F">
        <w:rPr>
          <w:b/>
          <w:sz w:val="22"/>
          <w:szCs w:val="22"/>
        </w:rPr>
        <w:t>Location:</w:t>
      </w:r>
      <w:r w:rsidRPr="00BB527F">
        <w:rPr>
          <w:b/>
          <w:spacing w:val="-2"/>
          <w:sz w:val="22"/>
          <w:szCs w:val="22"/>
        </w:rPr>
        <w:t xml:space="preserve"> </w:t>
      </w:r>
      <w:r w:rsidR="00C9385F">
        <w:rPr>
          <w:sz w:val="22"/>
          <w:szCs w:val="22"/>
        </w:rPr>
        <w:t xml:space="preserve">CLA Building; 1414 MacArthur Dr.  Madison WI </w:t>
      </w:r>
    </w:p>
    <w:p w14:paraId="30CE0C92" w14:textId="786E15D3" w:rsidR="00C35ADB" w:rsidRPr="001E3F2D" w:rsidRDefault="005C0152" w:rsidP="001E3F2D">
      <w:pPr>
        <w:ind w:left="300"/>
        <w:rPr>
          <w:szCs w:val="20"/>
        </w:rPr>
      </w:pPr>
      <w:r w:rsidRPr="00BB527F">
        <w:rPr>
          <w:b/>
          <w:szCs w:val="20"/>
        </w:rPr>
        <w:t>Presiding:</w:t>
      </w:r>
      <w:r w:rsidRPr="00BB527F">
        <w:rPr>
          <w:b/>
          <w:spacing w:val="-3"/>
          <w:szCs w:val="20"/>
        </w:rPr>
        <w:t xml:space="preserve"> </w:t>
      </w:r>
      <w:r w:rsidRPr="00BB527F">
        <w:rPr>
          <w:szCs w:val="20"/>
        </w:rPr>
        <w:t>John</w:t>
      </w:r>
      <w:r w:rsidRPr="00BB527F">
        <w:rPr>
          <w:spacing w:val="-2"/>
          <w:szCs w:val="20"/>
        </w:rPr>
        <w:t xml:space="preserve"> </w:t>
      </w:r>
      <w:r w:rsidRPr="00BB527F">
        <w:rPr>
          <w:szCs w:val="20"/>
        </w:rPr>
        <w:t>Gardn</w:t>
      </w:r>
      <w:r w:rsidR="001E3F2D">
        <w:rPr>
          <w:szCs w:val="20"/>
        </w:rPr>
        <w:t>er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752"/>
      </w:tblGrid>
      <w:tr w:rsidR="00C35ADB" w:rsidRPr="00BB527F" w14:paraId="30CE0C95" w14:textId="77777777" w:rsidTr="0E14DA62">
        <w:trPr>
          <w:trHeight w:val="275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3" w14:textId="77777777" w:rsidR="00C35ADB" w:rsidRPr="00BB527F" w:rsidRDefault="005C0152">
            <w:pPr>
              <w:pStyle w:val="TableParagraph"/>
              <w:spacing w:line="255" w:lineRule="exact"/>
              <w:rPr>
                <w:szCs w:val="20"/>
              </w:rPr>
            </w:pPr>
            <w:r w:rsidRPr="00BB527F">
              <w:rPr>
                <w:szCs w:val="20"/>
              </w:rPr>
              <w:t>Board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Members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Present</w:t>
            </w:r>
          </w:p>
        </w:tc>
        <w:tc>
          <w:tcPr>
            <w:tcW w:w="6752" w:type="dxa"/>
          </w:tcPr>
          <w:p w14:paraId="30CE0C94" w14:textId="47D2DC13" w:rsidR="00C35ADB" w:rsidRPr="00BB527F" w:rsidRDefault="005C0152">
            <w:pPr>
              <w:pStyle w:val="TableParagraph"/>
              <w:spacing w:line="255" w:lineRule="exact"/>
              <w:ind w:left="71"/>
            </w:pPr>
            <w:r w:rsidRPr="0E14DA62">
              <w:t>Gardner,</w:t>
            </w:r>
            <w:r w:rsidRPr="00BB527F">
              <w:rPr>
                <w:spacing w:val="-1"/>
                <w:szCs w:val="20"/>
              </w:rPr>
              <w:t xml:space="preserve"> </w:t>
            </w:r>
            <w:r w:rsidR="00C647B9" w:rsidRPr="0E14DA62">
              <w:t>Larson,</w:t>
            </w:r>
            <w:r w:rsidR="00C647B9" w:rsidRPr="00BB527F">
              <w:rPr>
                <w:spacing w:val="-1"/>
                <w:szCs w:val="20"/>
              </w:rPr>
              <w:t xml:space="preserve"> </w:t>
            </w:r>
            <w:r w:rsidR="00C647B9" w:rsidRPr="0E14DA62">
              <w:t>Brietzman</w:t>
            </w:r>
            <w:r w:rsidR="001E3F2D">
              <w:rPr>
                <w:szCs w:val="20"/>
              </w:rPr>
              <w:t>,</w:t>
            </w:r>
            <w:r w:rsidR="00E617D1" w:rsidRPr="0E14DA62">
              <w:t xml:space="preserve"> </w:t>
            </w:r>
            <w:r w:rsidR="00AB78FB" w:rsidRPr="0E14DA62">
              <w:t>Deis</w:t>
            </w:r>
            <w:r w:rsidR="00AB78FB">
              <w:t>t, Ekloff, Mastick, Jones, Schmidt</w:t>
            </w:r>
          </w:p>
        </w:tc>
      </w:tr>
      <w:tr w:rsidR="00C35ADB" w:rsidRPr="00BB527F" w14:paraId="30CE0C98" w14:textId="77777777" w:rsidTr="0E14DA62">
        <w:trPr>
          <w:trHeight w:val="551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6" w14:textId="77777777" w:rsidR="00C35ADB" w:rsidRPr="00BB527F" w:rsidRDefault="005C0152">
            <w:pPr>
              <w:pStyle w:val="TableParagraph"/>
              <w:spacing w:line="268" w:lineRule="exact"/>
              <w:rPr>
                <w:szCs w:val="20"/>
              </w:rPr>
            </w:pPr>
            <w:r w:rsidRPr="00BB527F">
              <w:rPr>
                <w:szCs w:val="20"/>
              </w:rPr>
              <w:t>Guests</w:t>
            </w:r>
          </w:p>
        </w:tc>
        <w:tc>
          <w:tcPr>
            <w:tcW w:w="6752" w:type="dxa"/>
          </w:tcPr>
          <w:p w14:paraId="30CE0C97" w14:textId="334EA9AC" w:rsidR="00C35ADB" w:rsidRPr="00BB527F" w:rsidRDefault="005C0152" w:rsidP="0E14DA62">
            <w:pPr>
              <w:pStyle w:val="TableParagraph"/>
              <w:spacing w:line="230" w:lineRule="auto"/>
              <w:ind w:left="71" w:right="843"/>
            </w:pPr>
            <w:r w:rsidRPr="0E14DA62">
              <w:t>Todd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E14DA62">
              <w:t>Costello,</w:t>
            </w:r>
            <w:r w:rsidRPr="00BB527F">
              <w:rPr>
                <w:spacing w:val="-1"/>
                <w:szCs w:val="20"/>
              </w:rPr>
              <w:t xml:space="preserve"> </w:t>
            </w:r>
            <w:r w:rsidRPr="0E14DA62">
              <w:t>Executive</w:t>
            </w:r>
            <w:r w:rsidRPr="00BB527F">
              <w:rPr>
                <w:spacing w:val="-3"/>
                <w:szCs w:val="20"/>
              </w:rPr>
              <w:t xml:space="preserve"> </w:t>
            </w:r>
            <w:r w:rsidRPr="0E14DA62">
              <w:t>Director;</w:t>
            </w:r>
            <w:r w:rsidRPr="00BB527F">
              <w:rPr>
                <w:spacing w:val="-1"/>
                <w:szCs w:val="20"/>
              </w:rPr>
              <w:t xml:space="preserve"> </w:t>
            </w:r>
            <w:r w:rsidRPr="0E14DA62">
              <w:t>Anne</w:t>
            </w:r>
            <w:r w:rsidRPr="00BB527F">
              <w:rPr>
                <w:spacing w:val="-3"/>
                <w:szCs w:val="20"/>
              </w:rPr>
              <w:t xml:space="preserve"> </w:t>
            </w:r>
            <w:r w:rsidRPr="0E14DA62">
              <w:t xml:space="preserve">Speigle, Executive Assistant, </w:t>
            </w:r>
          </w:p>
        </w:tc>
      </w:tr>
      <w:tr w:rsidR="00C35ADB" w:rsidRPr="00BB527F" w14:paraId="30CE0C9B" w14:textId="77777777" w:rsidTr="0E14DA62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9" w14:textId="77777777" w:rsidR="00C35ADB" w:rsidRPr="00BB527F" w:rsidRDefault="005C0152">
            <w:pPr>
              <w:pStyle w:val="TableParagraph"/>
              <w:rPr>
                <w:szCs w:val="20"/>
              </w:rPr>
            </w:pPr>
            <w:r w:rsidRPr="00BB527F">
              <w:rPr>
                <w:szCs w:val="20"/>
              </w:rPr>
              <w:t>Absent</w:t>
            </w:r>
          </w:p>
        </w:tc>
        <w:tc>
          <w:tcPr>
            <w:tcW w:w="6752" w:type="dxa"/>
          </w:tcPr>
          <w:p w14:paraId="30CE0C9A" w14:textId="68EC4AFE" w:rsidR="00C35ADB" w:rsidRPr="00BB527F" w:rsidRDefault="00AB78FB" w:rsidP="0E14DA62">
            <w:pPr>
              <w:pStyle w:val="TableParagraph"/>
              <w:ind w:left="59"/>
            </w:pPr>
            <w:r>
              <w:t>Brereton</w:t>
            </w:r>
          </w:p>
        </w:tc>
      </w:tr>
      <w:tr w:rsidR="00C35ADB" w:rsidRPr="00BB527F" w14:paraId="30CE0C9E" w14:textId="77777777" w:rsidTr="0E14DA62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C" w14:textId="77777777" w:rsidR="00C35ADB" w:rsidRPr="00BB527F" w:rsidRDefault="005C0152">
            <w:pPr>
              <w:pStyle w:val="TableParagraph"/>
              <w:spacing w:line="260" w:lineRule="exact"/>
              <w:rPr>
                <w:szCs w:val="20"/>
              </w:rPr>
            </w:pPr>
            <w:r w:rsidRPr="00BB527F">
              <w:rPr>
                <w:szCs w:val="20"/>
              </w:rPr>
              <w:t>Recorded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by:</w:t>
            </w:r>
          </w:p>
        </w:tc>
        <w:tc>
          <w:tcPr>
            <w:tcW w:w="6752" w:type="dxa"/>
          </w:tcPr>
          <w:p w14:paraId="30CE0C9D" w14:textId="77777777" w:rsidR="00C35ADB" w:rsidRPr="00BB527F" w:rsidRDefault="005C0152">
            <w:pPr>
              <w:pStyle w:val="TableParagraph"/>
              <w:spacing w:line="260" w:lineRule="exact"/>
              <w:ind w:left="71"/>
              <w:rPr>
                <w:szCs w:val="20"/>
              </w:rPr>
            </w:pPr>
            <w:r w:rsidRPr="00BB527F">
              <w:rPr>
                <w:szCs w:val="20"/>
              </w:rPr>
              <w:t>Speigle</w:t>
            </w:r>
          </w:p>
        </w:tc>
      </w:tr>
    </w:tbl>
    <w:p w14:paraId="5D4407FA" w14:textId="3054498D" w:rsidR="004A3A79" w:rsidRDefault="004A3A79" w:rsidP="00462034">
      <w:pPr>
        <w:ind w:left="28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 brief informal introduction to David Bailey, Director of Operations.</w:t>
      </w:r>
    </w:p>
    <w:p w14:paraId="4F64A529" w14:textId="0480D3A5" w:rsidR="00462034" w:rsidRPr="00462034" w:rsidRDefault="00462034" w:rsidP="00462034">
      <w:pPr>
        <w:ind w:left="280"/>
        <w:rPr>
          <w:rFonts w:eastAsiaTheme="minorHAnsi"/>
          <w:sz w:val="24"/>
          <w:szCs w:val="24"/>
        </w:rPr>
      </w:pPr>
      <w:r w:rsidRPr="00462034">
        <w:rPr>
          <w:rFonts w:eastAsiaTheme="minorHAnsi"/>
          <w:sz w:val="24"/>
          <w:szCs w:val="24"/>
        </w:rPr>
        <w:t xml:space="preserve">Todd Costello called to order the meeting at </w:t>
      </w:r>
      <w:r w:rsidR="00AB78FB">
        <w:rPr>
          <w:rFonts w:eastAsiaTheme="minorHAnsi"/>
          <w:sz w:val="24"/>
          <w:szCs w:val="24"/>
        </w:rPr>
        <w:t>4:43</w:t>
      </w:r>
    </w:p>
    <w:p w14:paraId="30F7311B" w14:textId="77777777" w:rsidR="003137F6" w:rsidRPr="00464618" w:rsidRDefault="003137F6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sz w:val="18"/>
          <w:szCs w:val="18"/>
        </w:rPr>
      </w:pPr>
    </w:p>
    <w:p w14:paraId="59C6AD34" w14:textId="77777777" w:rsidR="003E4FDE" w:rsidRPr="003E4FDE" w:rsidRDefault="00464618" w:rsidP="003E4FDE">
      <w:pPr>
        <w:pStyle w:val="BodyText"/>
        <w:ind w:left="280" w:right="1115"/>
        <w:rPr>
          <w:rFonts w:eastAsiaTheme="minorHAnsi"/>
        </w:rPr>
      </w:pPr>
      <w:r w:rsidRPr="00464618">
        <w:rPr>
          <w:b/>
          <w:bCs/>
          <w:u w:val="single"/>
        </w:rPr>
        <w:t>Announcements</w:t>
      </w:r>
      <w:r w:rsidRPr="00464618">
        <w:rPr>
          <w:u w:val="single"/>
        </w:rPr>
        <w:t>:</w:t>
      </w:r>
      <w:r w:rsidRPr="00464618">
        <w:t xml:space="preserve"> </w:t>
      </w:r>
      <w:r w:rsidR="003E4FDE" w:rsidRPr="003E4FDE">
        <w:rPr>
          <w:rFonts w:eastAsiaTheme="minorHAnsi"/>
        </w:rPr>
        <w:t xml:space="preserve">Bob Deist Caregiver of the Year 2022 Awards was a success despite the inclement weather.  </w:t>
      </w:r>
    </w:p>
    <w:p w14:paraId="21E5DC76" w14:textId="77777777" w:rsidR="00464618" w:rsidRPr="00464618" w:rsidRDefault="00464618" w:rsidP="00464618">
      <w:pPr>
        <w:widowControl/>
        <w:autoSpaceDE/>
        <w:autoSpaceDN/>
        <w:ind w:left="270" w:right="1110"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sz w:val="24"/>
          <w:szCs w:val="24"/>
        </w:rPr>
        <w:t> </w:t>
      </w:r>
    </w:p>
    <w:p w14:paraId="0A475B89" w14:textId="77777777" w:rsidR="00464618" w:rsidRPr="00464618" w:rsidRDefault="00464618" w:rsidP="00464618">
      <w:pPr>
        <w:widowControl/>
        <w:autoSpaceDE/>
        <w:autoSpaceDN/>
        <w:ind w:left="270" w:right="11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64618">
        <w:rPr>
          <w:b/>
          <w:bCs/>
          <w:sz w:val="24"/>
          <w:szCs w:val="24"/>
          <w:u w:val="single"/>
        </w:rPr>
        <w:t>Minutes: </w:t>
      </w:r>
      <w:r w:rsidRPr="00464618">
        <w:rPr>
          <w:b/>
          <w:bCs/>
          <w:sz w:val="24"/>
          <w:szCs w:val="24"/>
        </w:rPr>
        <w:t> </w:t>
      </w:r>
    </w:p>
    <w:tbl>
      <w:tblPr>
        <w:tblW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835"/>
      </w:tblGrid>
      <w:tr w:rsidR="00464618" w:rsidRPr="00464618" w14:paraId="35C5A715" w14:textId="77777777" w:rsidTr="00464618">
        <w:trPr>
          <w:trHeight w:val="255"/>
        </w:trPr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F40E0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Motion: </w:t>
            </w:r>
          </w:p>
        </w:tc>
        <w:tc>
          <w:tcPr>
            <w:tcW w:w="8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08B8D4BA" w14:textId="4A4484A5" w:rsidR="00464618" w:rsidRPr="00464618" w:rsidRDefault="00464618" w:rsidP="00464618">
            <w:pPr>
              <w:widowControl/>
              <w:autoSpaceDE/>
              <w:autoSpaceDN/>
              <w:ind w:left="105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 xml:space="preserve">Motion to approve the </w:t>
            </w:r>
            <w:r w:rsidR="00AB4186">
              <w:rPr>
                <w:sz w:val="24"/>
                <w:szCs w:val="24"/>
              </w:rPr>
              <w:t xml:space="preserve">August </w:t>
            </w:r>
            <w:r w:rsidR="008E661D">
              <w:rPr>
                <w:sz w:val="24"/>
                <w:szCs w:val="24"/>
              </w:rPr>
              <w:t>22</w:t>
            </w:r>
            <w:r w:rsidRPr="00464618">
              <w:rPr>
                <w:sz w:val="24"/>
                <w:szCs w:val="24"/>
              </w:rPr>
              <w:t>, 2022, Meeting Minutes and Executive Summary </w:t>
            </w:r>
          </w:p>
        </w:tc>
      </w:tr>
      <w:tr w:rsidR="00464618" w:rsidRPr="00464618" w14:paraId="11B99A4E" w14:textId="77777777" w:rsidTr="00464618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79D5A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Made by: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0B4C85E7" w14:textId="77777777" w:rsidR="00464618" w:rsidRPr="00464618" w:rsidRDefault="00464618" w:rsidP="00464618">
            <w:pPr>
              <w:widowControl/>
              <w:autoSpaceDE/>
              <w:autoSpaceDN/>
              <w:ind w:left="105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Gardner </w:t>
            </w:r>
          </w:p>
        </w:tc>
      </w:tr>
      <w:tr w:rsidR="00464618" w:rsidRPr="00464618" w14:paraId="66B979AC" w14:textId="77777777" w:rsidTr="00464618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15C55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Second: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A1FF2FB" w14:textId="77777777" w:rsidR="00464618" w:rsidRPr="00464618" w:rsidRDefault="00464618" w:rsidP="00464618">
            <w:pPr>
              <w:widowControl/>
              <w:autoSpaceDE/>
              <w:autoSpaceDN/>
              <w:ind w:left="105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Brietzman </w:t>
            </w:r>
          </w:p>
        </w:tc>
      </w:tr>
      <w:tr w:rsidR="00464618" w:rsidRPr="00464618" w14:paraId="289DE394" w14:textId="77777777" w:rsidTr="00464618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DAA4D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Status: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13FB3E9E" w14:textId="77777777" w:rsidR="00464618" w:rsidRPr="00464618" w:rsidRDefault="00464618" w:rsidP="00464618">
            <w:pPr>
              <w:widowControl/>
              <w:autoSpaceDE/>
              <w:autoSpaceDN/>
              <w:ind w:left="105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Approved </w:t>
            </w:r>
          </w:p>
        </w:tc>
      </w:tr>
    </w:tbl>
    <w:p w14:paraId="4C3076BD" w14:textId="77777777" w:rsidR="00464618" w:rsidRPr="00464618" w:rsidRDefault="00464618" w:rsidP="00464618">
      <w:pPr>
        <w:widowControl/>
        <w:autoSpaceDE/>
        <w:autoSpaceDN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sz w:val="26"/>
          <w:szCs w:val="26"/>
        </w:rPr>
        <w:t> </w:t>
      </w:r>
    </w:p>
    <w:p w14:paraId="7AA950E6" w14:textId="5B82F04F" w:rsidR="00291F9D" w:rsidRDefault="00464618" w:rsidP="00464618">
      <w:pPr>
        <w:widowControl/>
        <w:autoSpaceDE/>
        <w:autoSpaceDN/>
        <w:ind w:left="270" w:right="285"/>
        <w:textAlignment w:val="baseline"/>
      </w:pPr>
      <w:r w:rsidRPr="00464618">
        <w:rPr>
          <w:b/>
          <w:bCs/>
          <w:sz w:val="24"/>
          <w:szCs w:val="24"/>
          <w:u w:val="single"/>
        </w:rPr>
        <w:t>Financials:</w:t>
      </w:r>
      <w:r w:rsidRPr="00464618">
        <w:rPr>
          <w:b/>
          <w:bCs/>
          <w:sz w:val="24"/>
          <w:szCs w:val="24"/>
        </w:rPr>
        <w:t xml:space="preserve"> </w:t>
      </w:r>
      <w:r w:rsidRPr="00464618">
        <w:rPr>
          <w:sz w:val="24"/>
          <w:szCs w:val="24"/>
        </w:rPr>
        <w:t>Ratios are in good standing.</w:t>
      </w:r>
      <w:r w:rsidR="00784A9E">
        <w:rPr>
          <w:sz w:val="24"/>
          <w:szCs w:val="24"/>
        </w:rPr>
        <w:t xml:space="preserve"> Audit costs went up significantly.</w:t>
      </w:r>
      <w:r w:rsidRPr="00464618">
        <w:rPr>
          <w:color w:val="000000"/>
          <w:sz w:val="24"/>
          <w:szCs w:val="24"/>
        </w:rPr>
        <w:t xml:space="preserve"> </w:t>
      </w:r>
      <w:r w:rsidRPr="00464618">
        <w:t>CLA is running ahead of budget year-to-date.</w:t>
      </w:r>
    </w:p>
    <w:p w14:paraId="7A47FF8E" w14:textId="0739F34F" w:rsidR="00464618" w:rsidRPr="00464618" w:rsidRDefault="00464618" w:rsidP="00464618">
      <w:pPr>
        <w:widowControl/>
        <w:autoSpaceDE/>
        <w:autoSpaceDN/>
        <w:ind w:left="270" w:right="285"/>
        <w:textAlignment w:val="baseline"/>
        <w:rPr>
          <w:rFonts w:ascii="Segoe UI" w:hAnsi="Segoe UI" w:cs="Segoe UI"/>
          <w:sz w:val="18"/>
          <w:szCs w:val="18"/>
        </w:rPr>
      </w:pPr>
    </w:p>
    <w:p w14:paraId="3723F50E" w14:textId="5537C017" w:rsidR="00464618" w:rsidRDefault="00464618" w:rsidP="00464618">
      <w:pPr>
        <w:widowControl/>
        <w:autoSpaceDE/>
        <w:autoSpaceDN/>
        <w:ind w:left="270" w:right="285"/>
        <w:textAlignment w:val="baseline"/>
        <w:rPr>
          <w:sz w:val="24"/>
          <w:szCs w:val="24"/>
        </w:rPr>
      </w:pPr>
      <w:r w:rsidRPr="00464618">
        <w:rPr>
          <w:sz w:val="24"/>
          <w:szCs w:val="24"/>
        </w:rPr>
        <w:t> </w:t>
      </w:r>
      <w:r w:rsidRPr="00464618">
        <w:rPr>
          <w:b/>
          <w:bCs/>
          <w:sz w:val="24"/>
          <w:szCs w:val="24"/>
          <w:u w:val="single"/>
        </w:rPr>
        <w:t>COVID-19:</w:t>
      </w:r>
      <w:r w:rsidRPr="00464618">
        <w:rPr>
          <w:sz w:val="24"/>
          <w:szCs w:val="24"/>
        </w:rPr>
        <w:t xml:space="preserve"> CLA is following recommendations from DHS and the CDC. Many counties in Wisconsin are now at the high level of COVID cases. The CLA building continues to have masks available. </w:t>
      </w:r>
    </w:p>
    <w:p w14:paraId="56D11A81" w14:textId="77777777" w:rsidR="00534822" w:rsidRPr="00464618" w:rsidRDefault="00534822" w:rsidP="00464618">
      <w:pPr>
        <w:widowControl/>
        <w:autoSpaceDE/>
        <w:autoSpaceDN/>
        <w:ind w:left="270" w:right="285"/>
        <w:textAlignment w:val="baseline"/>
        <w:rPr>
          <w:rFonts w:ascii="Segoe UI" w:hAnsi="Segoe UI" w:cs="Segoe UI"/>
          <w:sz w:val="18"/>
          <w:szCs w:val="18"/>
        </w:rPr>
      </w:pPr>
    </w:p>
    <w:p w14:paraId="2FCF0B40" w14:textId="532558DE" w:rsidR="00534822" w:rsidRDefault="00464618" w:rsidP="00464618">
      <w:pPr>
        <w:widowControl/>
        <w:autoSpaceDE/>
        <w:autoSpaceDN/>
        <w:ind w:left="270" w:right="285"/>
        <w:textAlignment w:val="baseline"/>
        <w:rPr>
          <w:sz w:val="24"/>
          <w:szCs w:val="24"/>
        </w:rPr>
      </w:pPr>
      <w:r w:rsidRPr="00464618">
        <w:rPr>
          <w:b/>
          <w:bCs/>
          <w:sz w:val="24"/>
          <w:szCs w:val="24"/>
          <w:u w:val="single"/>
        </w:rPr>
        <w:t>Director of Administration:</w:t>
      </w:r>
      <w:r w:rsidRPr="00464618">
        <w:rPr>
          <w:sz w:val="24"/>
          <w:szCs w:val="24"/>
        </w:rPr>
        <w:t xml:space="preserve"> </w:t>
      </w:r>
      <w:r w:rsidR="005D3CB7">
        <w:rPr>
          <w:sz w:val="24"/>
          <w:szCs w:val="24"/>
        </w:rPr>
        <w:t>Hired a Director of Administration who will oversee HR and IS.</w:t>
      </w:r>
    </w:p>
    <w:p w14:paraId="5ACF12AA" w14:textId="77777777" w:rsidR="005D3CB7" w:rsidRPr="00464618" w:rsidRDefault="005D3CB7" w:rsidP="00464618">
      <w:pPr>
        <w:widowControl/>
        <w:autoSpaceDE/>
        <w:autoSpaceDN/>
        <w:ind w:left="270" w:right="285"/>
        <w:textAlignment w:val="baseline"/>
        <w:rPr>
          <w:rFonts w:ascii="Segoe UI" w:hAnsi="Segoe UI" w:cs="Segoe UI"/>
          <w:sz w:val="18"/>
          <w:szCs w:val="18"/>
        </w:rPr>
      </w:pPr>
    </w:p>
    <w:p w14:paraId="47C3B27F" w14:textId="13E48E8A" w:rsidR="00464618" w:rsidRDefault="00464618" w:rsidP="00464618">
      <w:pPr>
        <w:widowControl/>
        <w:autoSpaceDE/>
        <w:autoSpaceDN/>
        <w:ind w:left="270" w:right="285"/>
        <w:textAlignment w:val="baseline"/>
        <w:rPr>
          <w:sz w:val="24"/>
          <w:szCs w:val="24"/>
        </w:rPr>
      </w:pPr>
      <w:r w:rsidRPr="00464618">
        <w:rPr>
          <w:b/>
          <w:bCs/>
          <w:sz w:val="24"/>
          <w:szCs w:val="24"/>
          <w:u w:val="single"/>
        </w:rPr>
        <w:t>HCBS Grant:</w:t>
      </w:r>
      <w:r w:rsidRPr="00464618">
        <w:rPr>
          <w:sz w:val="24"/>
          <w:szCs w:val="24"/>
        </w:rPr>
        <w:t xml:space="preserve"> CLA</w:t>
      </w:r>
      <w:r w:rsidR="005D3CB7">
        <w:rPr>
          <w:sz w:val="24"/>
          <w:szCs w:val="24"/>
        </w:rPr>
        <w:t xml:space="preserve"> has opted to wait for the 2</w:t>
      </w:r>
      <w:r w:rsidR="005D3CB7" w:rsidRPr="005D3CB7">
        <w:rPr>
          <w:sz w:val="24"/>
          <w:szCs w:val="24"/>
          <w:vertAlign w:val="superscript"/>
        </w:rPr>
        <w:t>nd</w:t>
      </w:r>
      <w:r w:rsidR="005D3CB7">
        <w:rPr>
          <w:sz w:val="24"/>
          <w:szCs w:val="24"/>
        </w:rPr>
        <w:t xml:space="preserve"> round of funding</w:t>
      </w:r>
      <w:r w:rsidRPr="00464618">
        <w:rPr>
          <w:sz w:val="24"/>
          <w:szCs w:val="24"/>
        </w:rPr>
        <w:t>. </w:t>
      </w:r>
    </w:p>
    <w:p w14:paraId="7C0F903A" w14:textId="77777777" w:rsidR="00491273" w:rsidRPr="00464618" w:rsidRDefault="00491273" w:rsidP="00464618">
      <w:pPr>
        <w:widowControl/>
        <w:autoSpaceDE/>
        <w:autoSpaceDN/>
        <w:ind w:left="270" w:right="285"/>
        <w:textAlignment w:val="baseline"/>
        <w:rPr>
          <w:rFonts w:ascii="Segoe UI" w:hAnsi="Segoe UI" w:cs="Segoe UI"/>
          <w:sz w:val="18"/>
          <w:szCs w:val="18"/>
        </w:rPr>
      </w:pPr>
    </w:p>
    <w:p w14:paraId="39A38D7A" w14:textId="393C73DE" w:rsidR="00464618" w:rsidRDefault="00464618" w:rsidP="00464618">
      <w:pPr>
        <w:widowControl/>
        <w:autoSpaceDE/>
        <w:autoSpaceDN/>
        <w:ind w:left="270" w:right="285"/>
        <w:textAlignment w:val="baseline"/>
        <w:rPr>
          <w:sz w:val="24"/>
          <w:szCs w:val="24"/>
        </w:rPr>
      </w:pPr>
      <w:r w:rsidRPr="00464618">
        <w:rPr>
          <w:b/>
          <w:bCs/>
          <w:sz w:val="24"/>
          <w:szCs w:val="24"/>
          <w:u w:val="single"/>
        </w:rPr>
        <w:t xml:space="preserve">Benefit Renewal: </w:t>
      </w:r>
      <w:r w:rsidRPr="005B5923">
        <w:rPr>
          <w:sz w:val="24"/>
          <w:szCs w:val="24"/>
        </w:rPr>
        <w:t>Health</w:t>
      </w:r>
      <w:r w:rsidRPr="00464618">
        <w:rPr>
          <w:sz w:val="24"/>
          <w:szCs w:val="24"/>
        </w:rPr>
        <w:t xml:space="preserve"> </w:t>
      </w:r>
      <w:r w:rsidR="00D84F96">
        <w:rPr>
          <w:sz w:val="24"/>
          <w:szCs w:val="24"/>
        </w:rPr>
        <w:t xml:space="preserve">CLA is in negotiations </w:t>
      </w:r>
      <w:r w:rsidR="005B5923">
        <w:rPr>
          <w:sz w:val="24"/>
          <w:szCs w:val="24"/>
        </w:rPr>
        <w:t>for benefit renewal.  The hope is to be able to remain with current providers.</w:t>
      </w:r>
    </w:p>
    <w:p w14:paraId="48058646" w14:textId="77777777" w:rsidR="00491273" w:rsidRPr="00464618" w:rsidRDefault="00491273" w:rsidP="00464618">
      <w:pPr>
        <w:widowControl/>
        <w:autoSpaceDE/>
        <w:autoSpaceDN/>
        <w:ind w:left="270" w:right="285"/>
        <w:textAlignment w:val="baseline"/>
        <w:rPr>
          <w:rFonts w:ascii="Segoe UI" w:hAnsi="Segoe UI" w:cs="Segoe UI"/>
          <w:sz w:val="18"/>
          <w:szCs w:val="18"/>
        </w:rPr>
      </w:pPr>
    </w:p>
    <w:p w14:paraId="030235D8" w14:textId="77777777" w:rsidR="000B68D5" w:rsidRDefault="00464618" w:rsidP="000B68D5">
      <w:pPr>
        <w:widowControl/>
        <w:autoSpaceDE/>
        <w:autoSpaceDN/>
        <w:ind w:left="270" w:firstLine="60"/>
        <w:textAlignment w:val="baseline"/>
        <w:rPr>
          <w:sz w:val="24"/>
          <w:szCs w:val="24"/>
        </w:rPr>
      </w:pPr>
      <w:r w:rsidRPr="00464618">
        <w:rPr>
          <w:b/>
          <w:bCs/>
          <w:sz w:val="24"/>
          <w:szCs w:val="24"/>
          <w:u w:val="single"/>
        </w:rPr>
        <w:t xml:space="preserve">EVV: </w:t>
      </w:r>
      <w:r w:rsidRPr="00E80104">
        <w:rPr>
          <w:sz w:val="24"/>
          <w:szCs w:val="24"/>
        </w:rPr>
        <w:t xml:space="preserve">CLA </w:t>
      </w:r>
      <w:r w:rsidRPr="00464618">
        <w:rPr>
          <w:sz w:val="24"/>
          <w:szCs w:val="24"/>
        </w:rPr>
        <w:t>has begun offering additional training to PCWs for EVV. Our SL Agencies are the most difficult to get consistent training due to the turnover they have.  </w:t>
      </w:r>
    </w:p>
    <w:p w14:paraId="70CC111D" w14:textId="31040A0C" w:rsidR="00464618" w:rsidRPr="00464618" w:rsidRDefault="00464618" w:rsidP="000B68D5">
      <w:pPr>
        <w:widowControl/>
        <w:autoSpaceDE/>
        <w:autoSpaceDN/>
        <w:ind w:left="270" w:firstLine="60"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sz w:val="24"/>
          <w:szCs w:val="24"/>
        </w:rPr>
        <w:t>      </w:t>
      </w:r>
    </w:p>
    <w:p w14:paraId="5FB98463" w14:textId="57798EBF" w:rsidR="00464618" w:rsidRDefault="00464618" w:rsidP="00464618">
      <w:pPr>
        <w:widowControl/>
        <w:autoSpaceDE/>
        <w:autoSpaceDN/>
        <w:ind w:left="270" w:right="1350"/>
        <w:textAlignment w:val="baseline"/>
        <w:rPr>
          <w:sz w:val="24"/>
          <w:szCs w:val="24"/>
        </w:rPr>
      </w:pPr>
      <w:r w:rsidRPr="00464618">
        <w:rPr>
          <w:b/>
          <w:bCs/>
          <w:sz w:val="24"/>
          <w:szCs w:val="24"/>
          <w:u w:val="single"/>
        </w:rPr>
        <w:t>Marketing</w:t>
      </w:r>
      <w:r w:rsidR="000B68D5">
        <w:rPr>
          <w:b/>
          <w:bCs/>
          <w:sz w:val="24"/>
          <w:szCs w:val="24"/>
          <w:u w:val="single"/>
        </w:rPr>
        <w:t xml:space="preserve">: </w:t>
      </w:r>
      <w:r w:rsidR="000B68D5">
        <w:rPr>
          <w:sz w:val="24"/>
          <w:szCs w:val="24"/>
        </w:rPr>
        <w:t xml:space="preserve">CLA held a 2-day retreat with the focus being on ways to reached untapped workers.  </w:t>
      </w:r>
      <w:r w:rsidR="00DF0002">
        <w:rPr>
          <w:sz w:val="24"/>
          <w:szCs w:val="24"/>
        </w:rPr>
        <w:t xml:space="preserve">Workgroups are now meeting to continue the discussion and plan for implementation. </w:t>
      </w:r>
    </w:p>
    <w:p w14:paraId="6D661452" w14:textId="77777777" w:rsidR="00DF0002" w:rsidRPr="000B68D5" w:rsidRDefault="00DF0002" w:rsidP="00464618">
      <w:pPr>
        <w:widowControl/>
        <w:autoSpaceDE/>
        <w:autoSpaceDN/>
        <w:ind w:left="270" w:right="1350"/>
        <w:textAlignment w:val="baseline"/>
        <w:rPr>
          <w:rFonts w:ascii="Segoe UI" w:hAnsi="Segoe UI" w:cs="Segoe UI"/>
          <w:sz w:val="18"/>
          <w:szCs w:val="18"/>
        </w:rPr>
      </w:pPr>
    </w:p>
    <w:p w14:paraId="45B6B48F" w14:textId="540AC0EC" w:rsidR="00464618" w:rsidRPr="00464618" w:rsidRDefault="00464618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sz w:val="18"/>
          <w:szCs w:val="18"/>
        </w:rPr>
      </w:pPr>
    </w:p>
    <w:p w14:paraId="07B4838B" w14:textId="77777777" w:rsidR="004E3D14" w:rsidRPr="00464618" w:rsidRDefault="004E3D14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sz w:val="18"/>
          <w:szCs w:val="18"/>
        </w:rPr>
      </w:pPr>
    </w:p>
    <w:p w14:paraId="5FAC8BE5" w14:textId="77777777" w:rsidR="00464618" w:rsidRPr="00464618" w:rsidRDefault="00464618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sz w:val="24"/>
          <w:szCs w:val="24"/>
        </w:rPr>
        <w:t> </w:t>
      </w:r>
    </w:p>
    <w:p w14:paraId="32EF5086" w14:textId="77777777" w:rsidR="00464618" w:rsidRPr="00464618" w:rsidRDefault="00464618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sz w:val="24"/>
          <w:szCs w:val="24"/>
        </w:rPr>
        <w:t> </w:t>
      </w:r>
    </w:p>
    <w:p w14:paraId="21F0EABD" w14:textId="096F84D9" w:rsidR="00464618" w:rsidRPr="00464618" w:rsidRDefault="00464618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b/>
          <w:bCs/>
          <w:sz w:val="24"/>
          <w:szCs w:val="24"/>
          <w:u w:val="single"/>
        </w:rPr>
        <w:lastRenderedPageBreak/>
        <w:t>Next Meeting:</w:t>
      </w:r>
      <w:r w:rsidRPr="00464618">
        <w:rPr>
          <w:sz w:val="24"/>
          <w:szCs w:val="24"/>
          <w:u w:val="single"/>
        </w:rPr>
        <w:t xml:space="preserve"> </w:t>
      </w:r>
      <w:r w:rsidR="0007471C">
        <w:rPr>
          <w:sz w:val="24"/>
          <w:szCs w:val="24"/>
        </w:rPr>
        <w:t xml:space="preserve">The next board meeting will be </w:t>
      </w:r>
      <w:r w:rsidR="00103673">
        <w:rPr>
          <w:sz w:val="24"/>
          <w:szCs w:val="24"/>
        </w:rPr>
        <w:t>on October 26</w:t>
      </w:r>
      <w:r w:rsidR="00103673" w:rsidRPr="00103673">
        <w:rPr>
          <w:sz w:val="24"/>
          <w:szCs w:val="24"/>
          <w:vertAlign w:val="superscript"/>
        </w:rPr>
        <w:t>th</w:t>
      </w:r>
      <w:r w:rsidR="00103673">
        <w:rPr>
          <w:sz w:val="24"/>
          <w:szCs w:val="24"/>
        </w:rPr>
        <w:t xml:space="preserve"> from 4:30-6:30</w:t>
      </w:r>
      <w:r w:rsidR="00B506E3">
        <w:rPr>
          <w:sz w:val="24"/>
          <w:szCs w:val="24"/>
        </w:rPr>
        <w:t xml:space="preserve"> at CLA</w:t>
      </w:r>
    </w:p>
    <w:p w14:paraId="326A2822" w14:textId="77777777" w:rsidR="00464618" w:rsidRPr="00464618" w:rsidRDefault="00464618" w:rsidP="00464618">
      <w:pPr>
        <w:widowControl/>
        <w:autoSpaceDE/>
        <w:autoSpaceDN/>
        <w:ind w:left="27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64618">
        <w:rPr>
          <w:b/>
          <w:bCs/>
          <w:sz w:val="24"/>
          <w:szCs w:val="24"/>
          <w:u w:val="single"/>
        </w:rPr>
        <w:t>Adjourn</w:t>
      </w:r>
      <w:r w:rsidRPr="00464618">
        <w:rPr>
          <w:sz w:val="24"/>
          <w:szCs w:val="24"/>
        </w:rPr>
        <w:t>:</w:t>
      </w:r>
      <w:r w:rsidRPr="00464618">
        <w:rPr>
          <w:b/>
          <w:bCs/>
          <w:sz w:val="24"/>
          <w:szCs w:val="24"/>
        </w:rPr>
        <w:t> </w:t>
      </w:r>
    </w:p>
    <w:tbl>
      <w:tblPr>
        <w:tblW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834"/>
      </w:tblGrid>
      <w:tr w:rsidR="00464618" w:rsidRPr="00464618" w14:paraId="01BD82DE" w14:textId="77777777" w:rsidTr="00464618">
        <w:trPr>
          <w:trHeight w:val="255"/>
        </w:trPr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2612A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Motion: </w:t>
            </w:r>
          </w:p>
        </w:tc>
        <w:tc>
          <w:tcPr>
            <w:tcW w:w="8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3A666AA" w14:textId="756883C0" w:rsidR="00464618" w:rsidRPr="00464618" w:rsidRDefault="00464618" w:rsidP="00464618">
            <w:pPr>
              <w:widowControl/>
              <w:autoSpaceDE/>
              <w:autoSpaceDN/>
              <w:ind w:left="105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 xml:space="preserve">To adjourn the meeting at </w:t>
            </w:r>
            <w:r w:rsidR="00B506E3">
              <w:rPr>
                <w:sz w:val="24"/>
                <w:szCs w:val="24"/>
              </w:rPr>
              <w:t>5:50</w:t>
            </w:r>
          </w:p>
        </w:tc>
      </w:tr>
      <w:tr w:rsidR="00464618" w:rsidRPr="00464618" w14:paraId="2895DC9F" w14:textId="77777777" w:rsidTr="00464618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242D5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Made by: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14DACA76" w14:textId="262E3F47" w:rsidR="00464618" w:rsidRPr="00464618" w:rsidRDefault="00B506E3" w:rsidP="00464618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Deist</w:t>
            </w:r>
          </w:p>
        </w:tc>
      </w:tr>
      <w:tr w:rsidR="00464618" w:rsidRPr="00464618" w14:paraId="439C5304" w14:textId="77777777" w:rsidTr="00464618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D8BBE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Second: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0C26B28C" w14:textId="77777777" w:rsidR="00464618" w:rsidRPr="00464618" w:rsidRDefault="00464618" w:rsidP="00464618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Gardner </w:t>
            </w:r>
          </w:p>
        </w:tc>
      </w:tr>
      <w:tr w:rsidR="00464618" w:rsidRPr="00464618" w14:paraId="39F5E6E2" w14:textId="77777777" w:rsidTr="00464618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99618" w14:textId="77777777" w:rsidR="00464618" w:rsidRPr="00464618" w:rsidRDefault="00464618" w:rsidP="00464618">
            <w:pPr>
              <w:widowControl/>
              <w:autoSpaceDE/>
              <w:autoSpaceDN/>
              <w:ind w:left="90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Status: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59700829" w14:textId="77777777" w:rsidR="00464618" w:rsidRPr="00464618" w:rsidRDefault="00464618" w:rsidP="00464618">
            <w:pPr>
              <w:widowControl/>
              <w:autoSpaceDE/>
              <w:autoSpaceDN/>
              <w:ind w:left="105"/>
              <w:textAlignment w:val="baseline"/>
              <w:rPr>
                <w:sz w:val="24"/>
                <w:szCs w:val="24"/>
              </w:rPr>
            </w:pPr>
            <w:r w:rsidRPr="00464618">
              <w:rPr>
                <w:sz w:val="24"/>
                <w:szCs w:val="24"/>
              </w:rPr>
              <w:t>Approved </w:t>
            </w:r>
          </w:p>
        </w:tc>
      </w:tr>
    </w:tbl>
    <w:p w14:paraId="29A74BB6" w14:textId="77777777" w:rsidR="00464618" w:rsidRPr="00464618" w:rsidRDefault="00464618" w:rsidP="00464618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464618">
        <w:rPr>
          <w:sz w:val="24"/>
          <w:szCs w:val="24"/>
        </w:rPr>
        <w:t> </w:t>
      </w:r>
    </w:p>
    <w:p w14:paraId="30CE0CA0" w14:textId="77777777" w:rsidR="00C35ADB" w:rsidRPr="00BB527F" w:rsidRDefault="00C35ADB">
      <w:pPr>
        <w:pStyle w:val="BodyText"/>
        <w:spacing w:before="7"/>
        <w:rPr>
          <w:sz w:val="20"/>
          <w:szCs w:val="22"/>
        </w:rPr>
      </w:pPr>
    </w:p>
    <w:sectPr w:rsidR="00C35ADB" w:rsidRPr="00BB5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12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103C" w14:textId="77777777" w:rsidR="00D04871" w:rsidRDefault="00D04871" w:rsidP="00EF3F98">
      <w:r>
        <w:separator/>
      </w:r>
    </w:p>
  </w:endnote>
  <w:endnote w:type="continuationSeparator" w:id="0">
    <w:p w14:paraId="3EAC03C1" w14:textId="77777777" w:rsidR="00D04871" w:rsidRDefault="00D04871" w:rsidP="00E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4C21" w14:textId="77777777" w:rsidR="00EF3F98" w:rsidRDefault="00EF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4F75" w14:textId="77777777" w:rsidR="00EF3F98" w:rsidRDefault="00EF3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E14" w14:textId="77777777" w:rsidR="00EF3F98" w:rsidRDefault="00EF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C806" w14:textId="77777777" w:rsidR="00D04871" w:rsidRDefault="00D04871" w:rsidP="00EF3F98">
      <w:r>
        <w:separator/>
      </w:r>
    </w:p>
  </w:footnote>
  <w:footnote w:type="continuationSeparator" w:id="0">
    <w:p w14:paraId="04CAEDC8" w14:textId="77777777" w:rsidR="00D04871" w:rsidRDefault="00D04871" w:rsidP="00EF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7BD0" w14:textId="17AA1D8E" w:rsidR="00EF3F98" w:rsidRDefault="00EF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26F" w14:textId="2E911DC1" w:rsidR="00EF3F98" w:rsidRDefault="00EF3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0F55" w14:textId="4F87613C" w:rsidR="00EF3F98" w:rsidRDefault="00EF3F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ppikTar" int2:invalidationBookmarkName="" int2:hashCode="RoHRJMxsS3O6q/" int2:id="U3kwCl97"/>
    <int2:bookmark int2:bookmarkName="_Int_EVfowdAD" int2:invalidationBookmarkName="" int2:hashCode="2FS1pC7yuAK2bO" int2:id="hnMNbFMD"/>
    <int2:bookmark int2:bookmarkName="_Int_pPIGbw1N" int2:invalidationBookmarkName="" int2:hashCode="bjy124o04G58Ve" int2:id="scD0gLvS"/>
    <int2:bookmark int2:bookmarkName="_Int_iW8VDW96" int2:invalidationBookmarkName="" int2:hashCode="E0h+RhdENdG9oc" int2:id="7iizZ6Ab"/>
    <int2:bookmark int2:bookmarkName="_Int_QKkAkpsK" int2:invalidationBookmarkName="" int2:hashCode="bjy124o04G58Ve" int2:id="OLJO7ZE8"/>
    <int2:bookmark int2:bookmarkName="_Int_RkmKMWQb" int2:invalidationBookmarkName="" int2:hashCode="RoHRJMxsS3O6q/" int2:id="8xV1qrq4"/>
    <int2:bookmark int2:bookmarkName="_Int_FGdPOl4k" int2:invalidationBookmarkName="" int2:hashCode="LlgzktwG8q/dIr" int2:id="3KjrZ0So"/>
    <int2:bookmark int2:bookmarkName="_Int_uoCqEeDR" int2:invalidationBookmarkName="" int2:hashCode="L8Qo0aX6aYqW8Z" int2:id="n5wtmWfj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B"/>
    <w:rsid w:val="00015C9C"/>
    <w:rsid w:val="00032477"/>
    <w:rsid w:val="00052842"/>
    <w:rsid w:val="000723C6"/>
    <w:rsid w:val="00072B6D"/>
    <w:rsid w:val="0007471C"/>
    <w:rsid w:val="000A19E7"/>
    <w:rsid w:val="000A564A"/>
    <w:rsid w:val="000B4BE4"/>
    <w:rsid w:val="000B68D5"/>
    <w:rsid w:val="000C5821"/>
    <w:rsid w:val="00103673"/>
    <w:rsid w:val="00131572"/>
    <w:rsid w:val="001410A9"/>
    <w:rsid w:val="00174B83"/>
    <w:rsid w:val="00197B57"/>
    <w:rsid w:val="001C3A8F"/>
    <w:rsid w:val="001E121A"/>
    <w:rsid w:val="001E3F2D"/>
    <w:rsid w:val="00237A4D"/>
    <w:rsid w:val="00266262"/>
    <w:rsid w:val="00281DDF"/>
    <w:rsid w:val="00291F9D"/>
    <w:rsid w:val="002A1B9A"/>
    <w:rsid w:val="003137F6"/>
    <w:rsid w:val="003307E2"/>
    <w:rsid w:val="00345B11"/>
    <w:rsid w:val="003549B7"/>
    <w:rsid w:val="003656E8"/>
    <w:rsid w:val="00371BF2"/>
    <w:rsid w:val="003771D3"/>
    <w:rsid w:val="003D476C"/>
    <w:rsid w:val="003D4FE4"/>
    <w:rsid w:val="003E4FDE"/>
    <w:rsid w:val="003F066A"/>
    <w:rsid w:val="003F0E5D"/>
    <w:rsid w:val="004172FC"/>
    <w:rsid w:val="00462034"/>
    <w:rsid w:val="00464618"/>
    <w:rsid w:val="0048080F"/>
    <w:rsid w:val="00491273"/>
    <w:rsid w:val="004A3A79"/>
    <w:rsid w:val="004B5C32"/>
    <w:rsid w:val="004B5FCD"/>
    <w:rsid w:val="004C6C93"/>
    <w:rsid w:val="004E3D14"/>
    <w:rsid w:val="00503D2A"/>
    <w:rsid w:val="005134AA"/>
    <w:rsid w:val="0052162F"/>
    <w:rsid w:val="005327F7"/>
    <w:rsid w:val="005338DC"/>
    <w:rsid w:val="00534822"/>
    <w:rsid w:val="00543010"/>
    <w:rsid w:val="00547B79"/>
    <w:rsid w:val="005531A5"/>
    <w:rsid w:val="005B5923"/>
    <w:rsid w:val="005C0152"/>
    <w:rsid w:val="005C646D"/>
    <w:rsid w:val="005C7048"/>
    <w:rsid w:val="005D049A"/>
    <w:rsid w:val="005D3CB7"/>
    <w:rsid w:val="005E411F"/>
    <w:rsid w:val="005E624E"/>
    <w:rsid w:val="00611608"/>
    <w:rsid w:val="006409F7"/>
    <w:rsid w:val="006453CF"/>
    <w:rsid w:val="00653B73"/>
    <w:rsid w:val="006558D6"/>
    <w:rsid w:val="00670875"/>
    <w:rsid w:val="006E06EF"/>
    <w:rsid w:val="006F063B"/>
    <w:rsid w:val="00702C83"/>
    <w:rsid w:val="00724500"/>
    <w:rsid w:val="0072456D"/>
    <w:rsid w:val="00726007"/>
    <w:rsid w:val="007318BE"/>
    <w:rsid w:val="00745910"/>
    <w:rsid w:val="00752376"/>
    <w:rsid w:val="0075491B"/>
    <w:rsid w:val="007610B3"/>
    <w:rsid w:val="00771EF6"/>
    <w:rsid w:val="00784A9E"/>
    <w:rsid w:val="007A68FD"/>
    <w:rsid w:val="007E7D63"/>
    <w:rsid w:val="008100E2"/>
    <w:rsid w:val="00827554"/>
    <w:rsid w:val="0084405B"/>
    <w:rsid w:val="00844D5A"/>
    <w:rsid w:val="00874EDA"/>
    <w:rsid w:val="00876922"/>
    <w:rsid w:val="00885511"/>
    <w:rsid w:val="00886F8F"/>
    <w:rsid w:val="00892996"/>
    <w:rsid w:val="00893FC6"/>
    <w:rsid w:val="008E661D"/>
    <w:rsid w:val="00915B87"/>
    <w:rsid w:val="009168F5"/>
    <w:rsid w:val="009451CA"/>
    <w:rsid w:val="00956903"/>
    <w:rsid w:val="0099630D"/>
    <w:rsid w:val="009E1A08"/>
    <w:rsid w:val="00A12B9D"/>
    <w:rsid w:val="00A22DEA"/>
    <w:rsid w:val="00A67D3E"/>
    <w:rsid w:val="00A76B90"/>
    <w:rsid w:val="00A80801"/>
    <w:rsid w:val="00AA0479"/>
    <w:rsid w:val="00AA20E2"/>
    <w:rsid w:val="00AB0FE6"/>
    <w:rsid w:val="00AB2B29"/>
    <w:rsid w:val="00AB4186"/>
    <w:rsid w:val="00AB78FB"/>
    <w:rsid w:val="00AD6131"/>
    <w:rsid w:val="00AD676B"/>
    <w:rsid w:val="00B0077D"/>
    <w:rsid w:val="00B26DE7"/>
    <w:rsid w:val="00B33407"/>
    <w:rsid w:val="00B35A49"/>
    <w:rsid w:val="00B506E3"/>
    <w:rsid w:val="00B547CD"/>
    <w:rsid w:val="00B54943"/>
    <w:rsid w:val="00B91E8A"/>
    <w:rsid w:val="00BB2972"/>
    <w:rsid w:val="00BB527F"/>
    <w:rsid w:val="00BB5C27"/>
    <w:rsid w:val="00BD6E56"/>
    <w:rsid w:val="00C15D8F"/>
    <w:rsid w:val="00C31732"/>
    <w:rsid w:val="00C35ADB"/>
    <w:rsid w:val="00C647B9"/>
    <w:rsid w:val="00C87E1F"/>
    <w:rsid w:val="00C9385F"/>
    <w:rsid w:val="00C938C0"/>
    <w:rsid w:val="00CC061E"/>
    <w:rsid w:val="00CD3DA3"/>
    <w:rsid w:val="00CF6F66"/>
    <w:rsid w:val="00CF762E"/>
    <w:rsid w:val="00D04871"/>
    <w:rsid w:val="00D35247"/>
    <w:rsid w:val="00D40FF5"/>
    <w:rsid w:val="00D5237C"/>
    <w:rsid w:val="00D52B6D"/>
    <w:rsid w:val="00D84F96"/>
    <w:rsid w:val="00DE42C1"/>
    <w:rsid w:val="00DF0002"/>
    <w:rsid w:val="00E01A1B"/>
    <w:rsid w:val="00E0244C"/>
    <w:rsid w:val="00E34C6E"/>
    <w:rsid w:val="00E617D1"/>
    <w:rsid w:val="00E80104"/>
    <w:rsid w:val="00EF35B5"/>
    <w:rsid w:val="00EF3F98"/>
    <w:rsid w:val="00F12F1F"/>
    <w:rsid w:val="00F34EDC"/>
    <w:rsid w:val="00F4143E"/>
    <w:rsid w:val="00F56E6B"/>
    <w:rsid w:val="00F67C5B"/>
    <w:rsid w:val="00F71088"/>
    <w:rsid w:val="00F8774E"/>
    <w:rsid w:val="00FE38A0"/>
    <w:rsid w:val="0E14DA62"/>
    <w:rsid w:val="1C5C65EF"/>
    <w:rsid w:val="1DA52BB8"/>
    <w:rsid w:val="24AB3FD3"/>
    <w:rsid w:val="297EB0F6"/>
    <w:rsid w:val="38ECC752"/>
    <w:rsid w:val="3AF4CAA8"/>
    <w:rsid w:val="418EABCE"/>
    <w:rsid w:val="4343A48C"/>
    <w:rsid w:val="490AD8A2"/>
    <w:rsid w:val="4F1DA0EC"/>
    <w:rsid w:val="5CEF6FC5"/>
    <w:rsid w:val="5E8BB748"/>
    <w:rsid w:val="607A1B1F"/>
    <w:rsid w:val="6112E5F4"/>
    <w:rsid w:val="73FC6511"/>
    <w:rsid w:val="7A88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0C8B"/>
  <w15:docId w15:val="{A9009C75-7EA2-4E42-A219-D4E684A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200"/>
    </w:pPr>
  </w:style>
  <w:style w:type="character" w:customStyle="1" w:styleId="fontstyle01">
    <w:name w:val="fontstyle01"/>
    <w:basedOn w:val="DefaultParagraphFont"/>
    <w:rsid w:val="008855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68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0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1" ma:contentTypeDescription="Create a new document." ma:contentTypeScope="" ma:versionID="f4dae6b8a5a4a42b87341aeb7a45dff2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2fe4f76e0fea5c6df90a9573e5961c3b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112E4-82F2-4BC9-B94A-48FEB0A9E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8F787-F805-465E-8C66-5BC4B9905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45C90-CF0B-45E0-A3B8-E0E030A5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2E216B-1C61-4339-B09E-C4F417BC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Speigle</dc:creator>
  <cp:lastModifiedBy>Anne Speigle</cp:lastModifiedBy>
  <cp:revision>2</cp:revision>
  <cp:lastPrinted>2022-06-17T16:59:00Z</cp:lastPrinted>
  <dcterms:created xsi:type="dcterms:W3CDTF">2022-10-28T20:50:00Z</dcterms:created>
  <dcterms:modified xsi:type="dcterms:W3CDTF">2022-10-28T20:50:00Z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2021-09-17T00:00:00Z</vt:filetime>
  </property>
  <property fmtid="{D5CDD505-2E9C-101B-9397-08002B2CF9AE}" pid="4" name="ContentTypeId">
    <vt:lpwstr>0x0101005985596181ACC64785CE7B22BED2954B</vt:lpwstr>
  </property>
</Properties>
</file>